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CBD2" w14:textId="77777777" w:rsidR="00040FD0" w:rsidRDefault="00040FD0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8A7346" w:rsidRPr="00AC6864" w14:paraId="2146D69D" w14:textId="77777777" w:rsidTr="00B42DEC">
        <w:tc>
          <w:tcPr>
            <w:tcW w:w="6948" w:type="dxa"/>
          </w:tcPr>
          <w:p w14:paraId="7B1099FE" w14:textId="77777777" w:rsidR="008A7346" w:rsidRDefault="008A7346" w:rsidP="00B4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46F09D3C" w14:textId="77777777" w:rsidR="008A7346" w:rsidRPr="00AC6864" w:rsidRDefault="008A7346" w:rsidP="00B4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17CCD94C" w14:textId="77777777" w:rsidR="008A7346" w:rsidRPr="00AC6864" w:rsidRDefault="008A7346" w:rsidP="00B4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28B8EB90" w14:textId="1978BC25" w:rsidR="008A7346" w:rsidRPr="00AC6864" w:rsidRDefault="008A7346" w:rsidP="00B4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</w:t>
            </w:r>
            <w:r w:rsidR="00FA4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5931BA91" w14:textId="77777777" w:rsidR="008A7346" w:rsidRPr="00AC6864" w:rsidRDefault="008A7346" w:rsidP="00B42DE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ado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63CF42E9" w14:textId="77777777" w:rsidR="008A7346" w:rsidRPr="00AC6864" w:rsidRDefault="008A7346" w:rsidP="00B4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35A40314" wp14:editId="7016D906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6C95E8BF" w14:textId="3BD9D2CA" w:rsidR="00F230F4" w:rsidRPr="008A7346" w:rsidRDefault="008E4604" w:rsidP="00F2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8A7346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Talajterhelési díj </w:t>
      </w:r>
    </w:p>
    <w:p w14:paraId="263A812D" w14:textId="77777777" w:rsidR="00803A8A" w:rsidRP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5DB7CA8" w14:textId="77777777" w:rsidR="008A7346" w:rsidRPr="004E3C84" w:rsidRDefault="008A7346" w:rsidP="008A7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216784D4" w14:textId="5919DA39" w:rsidR="00784B3A" w:rsidRDefault="008E4604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4604">
        <w:rPr>
          <w:rFonts w:ascii="Times New Roman" w:eastAsia="Times New Roman" w:hAnsi="Times New Roman" w:cs="Times New Roman"/>
          <w:sz w:val="24"/>
          <w:szCs w:val="24"/>
          <w:lang w:eastAsia="hu-HU"/>
        </w:rPr>
        <w:t>Talajterhelési díjfizetési kötelezettség terheli azt a természetes és jogi személyt, valamint jogi személyiséggel nem rendelkező szervezetet, aki az Önkormányzat illetékességi területén a műszakilag rendelkezésre álló közcsatornára nem köt rá és helyi vízgazdálkodási hatósági engedélyezés alapján szennyvízelhelyezést (ideértve az egyedi zárt szennyvíztározót is) alkalmaz.</w:t>
      </w:r>
    </w:p>
    <w:p w14:paraId="4FD5A7B4" w14:textId="77777777" w:rsidR="008E4604" w:rsidRDefault="008E4604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BDD1D0" w14:textId="2E785F42" w:rsidR="008E4604" w:rsidRPr="008E4604" w:rsidRDefault="008E4604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E46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díj alapja, mértéke, határidők</w:t>
      </w:r>
    </w:p>
    <w:p w14:paraId="666FFCE0" w14:textId="77777777" w:rsidR="008E4604" w:rsidRPr="008E4604" w:rsidRDefault="008E4604" w:rsidP="008E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4604">
        <w:rPr>
          <w:rFonts w:ascii="Times New Roman" w:eastAsia="Times New Roman" w:hAnsi="Times New Roman" w:cs="Times New Roman"/>
          <w:sz w:val="24"/>
          <w:szCs w:val="24"/>
          <w:lang w:eastAsia="hu-HU"/>
        </w:rPr>
        <w:t>A talajterhelési díj alapja: a szolgáltatott víz mennyisége</w:t>
      </w:r>
    </w:p>
    <w:p w14:paraId="7EA460F3" w14:textId="77777777" w:rsidR="008E4604" w:rsidRPr="008E4604" w:rsidRDefault="008E4604" w:rsidP="008E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46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talajterhelési díj egységdíja: </w:t>
      </w:r>
      <w:r w:rsidRPr="00856964">
        <w:rPr>
          <w:rFonts w:ascii="Times New Roman" w:eastAsia="Times New Roman" w:hAnsi="Times New Roman" w:cs="Times New Roman"/>
          <w:sz w:val="24"/>
          <w:szCs w:val="24"/>
          <w:lang w:eastAsia="hu-HU"/>
        </w:rPr>
        <w:t>1200 Ft/m3</w:t>
      </w:r>
    </w:p>
    <w:p w14:paraId="3B5C66D4" w14:textId="77777777" w:rsidR="008E4604" w:rsidRPr="008E4604" w:rsidRDefault="008E4604" w:rsidP="008E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4604">
        <w:rPr>
          <w:rFonts w:ascii="Times New Roman" w:eastAsia="Times New Roman" w:hAnsi="Times New Roman" w:cs="Times New Roman"/>
          <w:sz w:val="24"/>
          <w:szCs w:val="24"/>
          <w:lang w:eastAsia="hu-HU"/>
        </w:rPr>
        <w:t>A talajterhelési díj mértéke:</w:t>
      </w:r>
    </w:p>
    <w:p w14:paraId="62E1A609" w14:textId="31B5266A" w:rsidR="008E4604" w:rsidRPr="00982AC6" w:rsidRDefault="008E4604" w:rsidP="008E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2AC6">
        <w:rPr>
          <w:rFonts w:ascii="Times New Roman" w:eastAsia="Times New Roman" w:hAnsi="Times New Roman" w:cs="Times New Roman"/>
          <w:sz w:val="24"/>
          <w:szCs w:val="24"/>
          <w:lang w:eastAsia="hu-HU"/>
        </w:rPr>
        <w:t>Egységdíj x díjfizetési alap x területérzékenységi szorzó (</w:t>
      </w:r>
      <w:r w:rsidR="00484E1E" w:rsidRPr="00982AC6">
        <w:rPr>
          <w:rFonts w:ascii="Times New Roman" w:eastAsia="Times New Roman" w:hAnsi="Times New Roman" w:cs="Times New Roman"/>
          <w:sz w:val="24"/>
          <w:szCs w:val="24"/>
          <w:lang w:eastAsia="hu-HU"/>
        </w:rPr>
        <w:t>Nadap</w:t>
      </w:r>
      <w:r w:rsidRPr="00982A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1,5)</w:t>
      </w:r>
    </w:p>
    <w:p w14:paraId="05ABA202" w14:textId="77777777" w:rsidR="008E4604" w:rsidRPr="008E4604" w:rsidRDefault="008E4604" w:rsidP="008E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472C812" w14:textId="77777777" w:rsidR="008E4604" w:rsidRPr="008E4604" w:rsidRDefault="008E4604" w:rsidP="008E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4604">
        <w:rPr>
          <w:rFonts w:ascii="Times New Roman" w:eastAsia="Times New Roman" w:hAnsi="Times New Roman" w:cs="Times New Roman"/>
          <w:sz w:val="24"/>
          <w:szCs w:val="24"/>
          <w:lang w:eastAsia="hu-HU"/>
        </w:rPr>
        <w:t>Bevallás benyújtásának határideje:</w:t>
      </w:r>
    </w:p>
    <w:p w14:paraId="62722DDC" w14:textId="77777777" w:rsidR="008E4604" w:rsidRPr="008E4604" w:rsidRDefault="008E4604" w:rsidP="008E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4604">
        <w:rPr>
          <w:rFonts w:ascii="Times New Roman" w:eastAsia="Times New Roman" w:hAnsi="Times New Roman" w:cs="Times New Roman"/>
          <w:sz w:val="24"/>
          <w:szCs w:val="24"/>
          <w:lang w:eastAsia="hu-HU"/>
        </w:rPr>
        <w:t>- a tárgyévet követő év március 31.</w:t>
      </w:r>
    </w:p>
    <w:p w14:paraId="719C4D8B" w14:textId="77777777" w:rsidR="008E4604" w:rsidRPr="008E4604" w:rsidRDefault="008E4604" w:rsidP="008E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4604">
        <w:rPr>
          <w:rFonts w:ascii="Times New Roman" w:eastAsia="Times New Roman" w:hAnsi="Times New Roman" w:cs="Times New Roman"/>
          <w:sz w:val="24"/>
          <w:szCs w:val="24"/>
          <w:lang w:eastAsia="hu-HU"/>
        </w:rPr>
        <w:t>Befizetési határidő:</w:t>
      </w:r>
    </w:p>
    <w:p w14:paraId="399DC63F" w14:textId="1457C7DB" w:rsidR="00784B3A" w:rsidRDefault="008E4604" w:rsidP="008E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4604">
        <w:rPr>
          <w:rFonts w:ascii="Times New Roman" w:eastAsia="Times New Roman" w:hAnsi="Times New Roman" w:cs="Times New Roman"/>
          <w:sz w:val="24"/>
          <w:szCs w:val="24"/>
          <w:lang w:eastAsia="hu-HU"/>
        </w:rPr>
        <w:t>- a tárgyévet követő év március 31.</w:t>
      </w:r>
    </w:p>
    <w:p w14:paraId="659F8847" w14:textId="77777777" w:rsidR="00E42BCB" w:rsidRDefault="00E42BCB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5018EA1" w14:textId="77777777" w:rsidR="0046633E" w:rsidRDefault="0046633E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eljáró szerv</w:t>
      </w:r>
    </w:p>
    <w:p w14:paraId="6D2490E9" w14:textId="77777777" w:rsidR="00A028AA" w:rsidRDefault="0046633E" w:rsidP="00A028AA">
      <w:pPr>
        <w:spacing w:after="0" w:line="240" w:lineRule="auto"/>
        <w:jc w:val="both"/>
      </w:pPr>
      <w:r w:rsidRPr="0046633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eljárást a jegyző folytatja le.</w:t>
      </w:r>
      <w:r w:rsidR="00F26A3E" w:rsidRPr="00F26A3E">
        <w:t xml:space="preserve"> </w:t>
      </w:r>
    </w:p>
    <w:p w14:paraId="337F803F" w14:textId="77777777" w:rsidR="00A028AA" w:rsidRDefault="00A028AA" w:rsidP="00A028AA">
      <w:pPr>
        <w:spacing w:after="0" w:line="240" w:lineRule="auto"/>
        <w:jc w:val="both"/>
      </w:pPr>
    </w:p>
    <w:p w14:paraId="137C6D0C" w14:textId="54024C36" w:rsidR="000A4936" w:rsidRPr="000A4936" w:rsidRDefault="000A4936" w:rsidP="000A49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936">
        <w:rPr>
          <w:rFonts w:ascii="Times New Roman" w:hAnsi="Times New Roman" w:cs="Times New Roman"/>
          <w:b/>
          <w:bCs/>
          <w:sz w:val="24"/>
          <w:szCs w:val="24"/>
        </w:rPr>
        <w:t>Díjkedvezmények és mentességek esetei, eljárási szabályok</w:t>
      </w:r>
    </w:p>
    <w:p w14:paraId="27702A72" w14:textId="77777777" w:rsidR="000A4936" w:rsidRPr="000A4936" w:rsidRDefault="000A4936" w:rsidP="000A49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91D07" w14:textId="57F39F38" w:rsidR="000A4936" w:rsidRPr="000A4936" w:rsidRDefault="000A4936" w:rsidP="000A49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4936">
        <w:rPr>
          <w:rFonts w:ascii="Times New Roman" w:hAnsi="Times New Roman" w:cs="Times New Roman"/>
        </w:rPr>
        <w:t>Kérelemre 80 % -os díjkedvezményben részesül</w:t>
      </w:r>
    </w:p>
    <w:p w14:paraId="3634876E" w14:textId="77777777" w:rsidR="000A4936" w:rsidRPr="000A4936" w:rsidRDefault="000A4936" w:rsidP="000A49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4936">
        <w:rPr>
          <w:rFonts w:ascii="Times New Roman" w:hAnsi="Times New Roman" w:cs="Times New Roman"/>
        </w:rPr>
        <w:t>a) az a vállalkozó kibocsátó, aki tevékenysége során alapanyagként használja fel az ivóvizet, vagy</w:t>
      </w:r>
    </w:p>
    <w:p w14:paraId="183C6333" w14:textId="77777777" w:rsidR="000A4936" w:rsidRPr="000A4936" w:rsidRDefault="000A4936" w:rsidP="000A49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4936">
        <w:rPr>
          <w:rFonts w:ascii="Times New Roman" w:hAnsi="Times New Roman" w:cs="Times New Roman"/>
        </w:rPr>
        <w:t>b) az a településen lakóhellyel rendelkező magánszemély kibocsátó, akinek családjában az egy főre jutó havi nettó jövedelem nem haladja meg a kérelem benyújtásakor érvényes öregségi teljes nyugdíj legkisebb összegének háromszorosát.</w:t>
      </w:r>
    </w:p>
    <w:p w14:paraId="5FB66601" w14:textId="77777777" w:rsidR="000A4936" w:rsidRPr="000A4936" w:rsidRDefault="000A4936" w:rsidP="000A49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742354" w14:textId="3830095A" w:rsidR="000A4936" w:rsidRPr="000A4936" w:rsidRDefault="000A4936" w:rsidP="000A49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4936">
        <w:rPr>
          <w:rFonts w:ascii="Times New Roman" w:hAnsi="Times New Roman" w:cs="Times New Roman"/>
        </w:rPr>
        <w:t>Mentesül a talajterhelési díj megfizetése alól kérelem benyújtása nélkül az a magánszemély kibocsátó:</w:t>
      </w:r>
    </w:p>
    <w:p w14:paraId="497C4E18" w14:textId="77777777" w:rsidR="000A4936" w:rsidRPr="000A4936" w:rsidRDefault="000A4936" w:rsidP="000A49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4936">
        <w:rPr>
          <w:rFonts w:ascii="Times New Roman" w:hAnsi="Times New Roman" w:cs="Times New Roman"/>
        </w:rPr>
        <w:t xml:space="preserve">a) aki </w:t>
      </w:r>
      <w:proofErr w:type="spellStart"/>
      <w:r w:rsidRPr="000A4936">
        <w:rPr>
          <w:rFonts w:ascii="Times New Roman" w:hAnsi="Times New Roman" w:cs="Times New Roman"/>
        </w:rPr>
        <w:t>nadapi</w:t>
      </w:r>
      <w:proofErr w:type="spellEnd"/>
      <w:r w:rsidRPr="000A4936">
        <w:rPr>
          <w:rFonts w:ascii="Times New Roman" w:hAnsi="Times New Roman" w:cs="Times New Roman"/>
        </w:rPr>
        <w:t xml:space="preserve"> lakóhellyel rendelkezik, és tárgyév december 31. napjáig betöltötte a 62. életévet,</w:t>
      </w:r>
    </w:p>
    <w:p w14:paraId="40CCBCDF" w14:textId="77777777" w:rsidR="000A4936" w:rsidRPr="000A4936" w:rsidRDefault="000A4936" w:rsidP="000A49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4936">
        <w:rPr>
          <w:rFonts w:ascii="Times New Roman" w:hAnsi="Times New Roman" w:cs="Times New Roman"/>
        </w:rPr>
        <w:t>b) aki tárgy évben aktív korúak ellátásában részesült,</w:t>
      </w:r>
    </w:p>
    <w:p w14:paraId="09767BCD" w14:textId="77777777" w:rsidR="000A4936" w:rsidRPr="000A4936" w:rsidRDefault="000A4936" w:rsidP="000A49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4936">
        <w:rPr>
          <w:rFonts w:ascii="Times New Roman" w:hAnsi="Times New Roman" w:cs="Times New Roman"/>
        </w:rPr>
        <w:t>c) akinek közös háztartásában élő személyek valamelyike tárgy évben legalább egy alkalommal települési támogatásban részesült,</w:t>
      </w:r>
    </w:p>
    <w:p w14:paraId="21781136" w14:textId="77777777" w:rsidR="000A4936" w:rsidRPr="000A4936" w:rsidRDefault="000A4936" w:rsidP="000A49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4936">
        <w:rPr>
          <w:rFonts w:ascii="Times New Roman" w:hAnsi="Times New Roman" w:cs="Times New Roman"/>
        </w:rPr>
        <w:t>d) aki tárgy évben rokkantsági ellátásban részesült,</w:t>
      </w:r>
    </w:p>
    <w:p w14:paraId="1638FEC4" w14:textId="4761AC9F" w:rsidR="000A4936" w:rsidRPr="000A4936" w:rsidRDefault="000A4936" w:rsidP="000A49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4936">
        <w:rPr>
          <w:rFonts w:ascii="Times New Roman" w:hAnsi="Times New Roman" w:cs="Times New Roman"/>
        </w:rPr>
        <w:t>e)  aki a szennyvízközműre tárgyév december 31. napjáig rákötött vagy</w:t>
      </w:r>
    </w:p>
    <w:p w14:paraId="239256E2" w14:textId="6E08BC97" w:rsidR="000A4936" w:rsidRDefault="000A4936" w:rsidP="000A49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4936">
        <w:rPr>
          <w:rFonts w:ascii="Times New Roman" w:hAnsi="Times New Roman" w:cs="Times New Roman"/>
        </w:rPr>
        <w:t>f) akinek tárgyévre méréssel igazolt éves vízfogyasztása nem haladja meg a 12 m</w:t>
      </w:r>
      <w:r w:rsidRPr="000A4936">
        <w:rPr>
          <w:rFonts w:ascii="Times New Roman" w:hAnsi="Times New Roman" w:cs="Times New Roman"/>
          <w:vertAlign w:val="superscript"/>
        </w:rPr>
        <w:t>3</w:t>
      </w:r>
      <w:r w:rsidRPr="000A4936">
        <w:rPr>
          <w:rFonts w:ascii="Times New Roman" w:hAnsi="Times New Roman" w:cs="Times New Roman"/>
        </w:rPr>
        <w:t>-t.</w:t>
      </w:r>
    </w:p>
    <w:p w14:paraId="6037CE56" w14:textId="77777777" w:rsidR="000A4936" w:rsidRPr="000A4936" w:rsidRDefault="000A4936" w:rsidP="000A49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BDFFD" w14:textId="33280E52" w:rsidR="000A4936" w:rsidRPr="000A4936" w:rsidRDefault="000A4936" w:rsidP="000A49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4936">
        <w:rPr>
          <w:rFonts w:ascii="Times New Roman" w:hAnsi="Times New Roman" w:cs="Times New Roman"/>
        </w:rPr>
        <w:t xml:space="preserve"> A díjkedvezmény és mentesség igénybevételéhez a tárgyévet követő bevallás benyújtásával egyidejűleg a kibocsátó köteles a saját és a háztartása jövedelmi viszonyairól nyilatkozni és ezeket igazolni. A jövedelem típusának megfelelő igazolást vagy annak fénymásolatát a bevalláshoz mellékletként be kell csatolni.</w:t>
      </w:r>
    </w:p>
    <w:p w14:paraId="086CB61E" w14:textId="4A1DE072" w:rsidR="000A4936" w:rsidRPr="000A4936" w:rsidRDefault="000A4936" w:rsidP="000A49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4936">
        <w:rPr>
          <w:rFonts w:ascii="Times New Roman" w:hAnsi="Times New Roman" w:cs="Times New Roman"/>
        </w:rPr>
        <w:t>A jövedelemszámításnál irányadó időszakra a Szociális igazgatásról és szociális ellátásokról szóló 1993. évi III. törvény 10. §-</w:t>
      </w:r>
      <w:proofErr w:type="spellStart"/>
      <w:r w:rsidRPr="000A4936">
        <w:rPr>
          <w:rFonts w:ascii="Times New Roman" w:hAnsi="Times New Roman" w:cs="Times New Roman"/>
        </w:rPr>
        <w:t>ának</w:t>
      </w:r>
      <w:proofErr w:type="spellEnd"/>
      <w:r w:rsidRPr="000A4936">
        <w:rPr>
          <w:rFonts w:ascii="Times New Roman" w:hAnsi="Times New Roman" w:cs="Times New Roman"/>
        </w:rPr>
        <w:t xml:space="preserve"> (2)-(5) bekezdése az irányadó.</w:t>
      </w:r>
    </w:p>
    <w:p w14:paraId="0F02BC90" w14:textId="642156B8" w:rsidR="0046633E" w:rsidRDefault="00A028AA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028A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777E20F7" w14:textId="77777777" w:rsidR="000950C8" w:rsidRPr="000950C8" w:rsidRDefault="000950C8" w:rsidP="000950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0950C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594B8869" w14:textId="362D69F5" w:rsidR="00E42BCB" w:rsidRDefault="00A028A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028A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helyi adóügyekben az elektronikus ügyindítás az E-önkormányzat portálon történik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A talajterhelési díj esetében a helyi rendelet mellékleteként rendszeresített nyomtatvány </w:t>
      </w:r>
      <w:r w:rsidR="008029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papír alapú benyújtása is elfogadott. </w:t>
      </w:r>
    </w:p>
    <w:p w14:paraId="0C003C2C" w14:textId="77777777" w:rsidR="004321B8" w:rsidRDefault="004321B8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728D93BF" w14:textId="77777777" w:rsidR="004372FC" w:rsidRPr="004E3C84" w:rsidRDefault="004372FC" w:rsidP="0043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adóhatóság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írásban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Digitális államról és a digitális szolgáltatások nyújtásának egyes szabályairól szóló 2023. évi CIII. törvényben, (a továbbiakban: </w:t>
      </w:r>
      <w:proofErr w:type="spellStart"/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Dáptv</w:t>
      </w:r>
      <w:proofErr w:type="spellEnd"/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.) meghatározott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elektronikus úton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(a továbbiakban együtt: </w:t>
      </w:r>
      <w:r w:rsidRPr="004E3C8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írásban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) vagy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személyesen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írásbelinek nem minősülő elektronikus úton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(a továbbiakban együtt: </w:t>
      </w:r>
      <w:r w:rsidRPr="004E3C8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szóban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) tart kapcsolatot az adózóval és az eljárásban résztvevőkkel.</w:t>
      </w:r>
    </w:p>
    <w:p w14:paraId="3C69F61B" w14:textId="77777777" w:rsidR="004372FC" w:rsidRPr="004E3C84" w:rsidRDefault="004372FC" w:rsidP="0043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önkormányzattal, mint elektronikus ügyintézést biztosító szervvel</w:t>
      </w:r>
    </w:p>
    <w:p w14:paraId="48133D0E" w14:textId="77777777" w:rsidR="004372FC" w:rsidRPr="004E3C84" w:rsidRDefault="004372FC" w:rsidP="004372F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 gazdálkodó szervezet a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cégkapun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251A145C" w14:textId="77777777" w:rsidR="004372FC" w:rsidRPr="004E3C84" w:rsidRDefault="004372FC" w:rsidP="004372F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egyéni vállalkozó a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KÜNY tárhelye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(Ügyfélkapu+) útján tart kapcsolatot.</w:t>
      </w:r>
    </w:p>
    <w:p w14:paraId="748BD1D4" w14:textId="77777777" w:rsidR="004372FC" w:rsidRPr="004E3C84" w:rsidRDefault="004372FC" w:rsidP="0043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elektronikus ügyintézésre nem kötelezettek továbbra is jogosultak a hagyományos, papír alapon történő kapcsolattartásra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 de amennyiben rendelkeznek megfelelő tárhellyel és azonosítási szolgáltatással, ezt - választásuk szerint - elektronikus úton is megtehetik.</w:t>
      </w:r>
    </w:p>
    <w:p w14:paraId="32FDAC00" w14:textId="77777777" w:rsidR="004372FC" w:rsidRPr="004E3C84" w:rsidRDefault="004372FC" w:rsidP="0043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Adózó részéről az elektronikus kapcsolattartás igénybevétele az alábbi módokon történhet:</w:t>
      </w:r>
    </w:p>
    <w:p w14:paraId="48BC4AC0" w14:textId="77777777" w:rsidR="004372FC" w:rsidRPr="004E3C84" w:rsidRDefault="004372FC" w:rsidP="004372FC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ASP szakrendszer </w:t>
      </w:r>
      <w:r w:rsidRPr="004E3C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elektronikus ügyintézési felületén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keresztül, vagy</w:t>
      </w:r>
    </w:p>
    <w:p w14:paraId="7A8C7DEA" w14:textId="77777777" w:rsidR="004372FC" w:rsidRPr="004E3C84" w:rsidRDefault="004372FC" w:rsidP="004372FC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elektronikus űrlappal nem támogatott ügytípusok esetén az általános célú kérelem űrlap, más néven </w:t>
      </w:r>
      <w:r w:rsidRPr="004E3C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e-papír szolgáltatás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igénybevételével, egy szabad szöveges beadvány előterjesztésével, amelyhez csatolmányként egyéb iratok, igazolások mellékelhetők. (Értelemszerűen az e-papír szolgáltatás csak másodlagos, akkor alkalmazható, ha az ASP ELÜGY felületen nem található a kérelem előterjesztéséhez szükséges nyomtatvány.)</w:t>
      </w:r>
    </w:p>
    <w:p w14:paraId="7AC775DC" w14:textId="77777777" w:rsidR="004372FC" w:rsidRPr="004E3C84" w:rsidRDefault="004372FC" w:rsidP="0043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gyfélfogadás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4372FC" w:rsidRPr="004E3C84" w14:paraId="050DECA9" w14:textId="77777777" w:rsidTr="00390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10182DD" w14:textId="77777777" w:rsidR="004372FC" w:rsidRPr="004E3C84" w:rsidRDefault="004372FC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206418F" w14:textId="77777777" w:rsidR="004372FC" w:rsidRPr="004E3C84" w:rsidRDefault="004372FC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4372FC" w:rsidRPr="004E3C84" w14:paraId="2EFB68D7" w14:textId="77777777" w:rsidTr="00390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23CBD7B" w14:textId="77777777" w:rsidR="004372FC" w:rsidRPr="004E3C84" w:rsidRDefault="004372FC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F3DBFFE" w14:textId="77777777" w:rsidR="004372FC" w:rsidRPr="004E3C84" w:rsidRDefault="004372FC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13-18:00</w:t>
            </w:r>
          </w:p>
        </w:tc>
      </w:tr>
      <w:tr w:rsidR="004372FC" w:rsidRPr="004E3C84" w14:paraId="02F84CC7" w14:textId="77777777" w:rsidTr="00390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DF1CA5B" w14:textId="77777777" w:rsidR="004372FC" w:rsidRPr="004E3C84" w:rsidRDefault="004372FC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FED057C" w14:textId="77777777" w:rsidR="004372FC" w:rsidRPr="004E3C84" w:rsidRDefault="004372FC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372FC" w:rsidRPr="004E3C84" w14:paraId="5A4ECCE7" w14:textId="77777777" w:rsidTr="00390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AA622E5" w14:textId="77777777" w:rsidR="004372FC" w:rsidRPr="004E3C84" w:rsidRDefault="004372FC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295724E" w14:textId="77777777" w:rsidR="004372FC" w:rsidRPr="004E3C84" w:rsidRDefault="004372FC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13-16:00</w:t>
            </w:r>
          </w:p>
        </w:tc>
      </w:tr>
      <w:tr w:rsidR="004372FC" w:rsidRPr="004E3C84" w14:paraId="22BEB161" w14:textId="77777777" w:rsidTr="00390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C179BD0" w14:textId="77777777" w:rsidR="004372FC" w:rsidRPr="004E3C84" w:rsidRDefault="004372FC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0C14D48" w14:textId="77777777" w:rsidR="004372FC" w:rsidRPr="004E3C84" w:rsidRDefault="004372FC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372FC" w:rsidRPr="004E3C84" w14:paraId="49CFBBBC" w14:textId="77777777" w:rsidTr="00390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8A79123" w14:textId="77777777" w:rsidR="004372FC" w:rsidRPr="004E3C84" w:rsidRDefault="004372FC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F77965A" w14:textId="77777777" w:rsidR="004372FC" w:rsidRPr="004E3C84" w:rsidRDefault="004372FC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62771049" w14:textId="77777777" w:rsidR="004321B8" w:rsidRDefault="004321B8" w:rsidP="00432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608B8C" w14:textId="3CC01F2B" w:rsidR="00FF67AA" w:rsidRPr="00FF67AA" w:rsidRDefault="000950C8" w:rsidP="00FF6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</w:t>
      </w:r>
      <w:r w:rsidR="00FF67AA" w:rsidRPr="00FF67A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dokumentumok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38D6525A" w14:textId="77777777" w:rsidR="00FF67AA" w:rsidRPr="00FF67AA" w:rsidRDefault="00FF67AA" w:rsidP="00FF6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67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adatbejelentést az e célra rendszeresített formanyomtatványon kell benyújtani. A nyomtatvány letölthető a </w:t>
      </w:r>
      <w:hyperlink r:id="rId6" w:history="1">
        <w:r w:rsidRPr="00FF67AA">
          <w:rPr>
            <w:rStyle w:val="Hiperhivatkozs"/>
            <w:rFonts w:ascii="Times New Roman" w:eastAsia="Times New Roman" w:hAnsi="Times New Roman" w:cs="Times New Roman"/>
            <w:color w:val="EE0000"/>
            <w:sz w:val="24"/>
            <w:szCs w:val="24"/>
            <w:lang w:eastAsia="hu-HU"/>
          </w:rPr>
          <w:t>www.nadap.hu/letoltesek</w:t>
        </w:r>
      </w:hyperlink>
      <w:r w:rsidRPr="00FF67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menüpontból, vagy személyesen (ügyfélfogadási időben) az ügyintézőnél kérhető. </w:t>
      </w:r>
    </w:p>
    <w:p w14:paraId="11220E08" w14:textId="77777777" w:rsidR="00FF67AA" w:rsidRPr="00FF67AA" w:rsidRDefault="00FF67AA" w:rsidP="00FF6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67AA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Mellékletként csatolni kell a meghatalmazást (amennyiben nem adózó jár el személyesen)</w:t>
      </w:r>
    </w:p>
    <w:p w14:paraId="42D1AC09" w14:textId="00C1AC1E" w:rsidR="00A028AA" w:rsidRDefault="00A028A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76E45D8E" w14:textId="77777777" w:rsidR="004321B8" w:rsidRPr="00CE215B" w:rsidRDefault="004321B8" w:rsidP="00432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illeték</w:t>
      </w:r>
    </w:p>
    <w:p w14:paraId="41083ACE" w14:textId="7ACBF309" w:rsidR="004321B8" w:rsidRPr="00803A8A" w:rsidRDefault="000950C8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50C8">
        <w:rPr>
          <w:rFonts w:ascii="Times New Roman" w:eastAsia="Times New Roman" w:hAnsi="Times New Roman" w:cs="Times New Roman"/>
          <w:sz w:val="24"/>
          <w:szCs w:val="24"/>
          <w:lang w:eastAsia="hu-HU"/>
        </w:rPr>
        <w:t>Az illetékekről szóló 1990. évi XCIII. törvény 1-2. mellékletei alapján az adóüggyel kapcsolatos eljárás (jelen esetben adóbevallás) illetékmentes.</w:t>
      </w:r>
    </w:p>
    <w:p w14:paraId="0DDB041C" w14:textId="263950BC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A1209A" w14:textId="77777777" w:rsidR="004321B8" w:rsidRPr="00CE215B" w:rsidRDefault="004321B8" w:rsidP="004321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3F12B629" w14:textId="130AD76D" w:rsidR="00F608FF" w:rsidRDefault="00F608FF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08FF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adókivetésre irányuló eljárás hivatalból induló eljárásnak minősül, így az ügyintézési határidő az első eljárási cselekmény megkezdésének a napján kezdődik. (Pl. adatbejelentés beérkezését követően hiánypótlásra felhívás kibocsátása, vagy ha arra nincs szükség, az adókivetői határozat döntésre való előkészítésének a napja.) Az ügyintézési határidőbe nem számít bele a hiánypótlásra és a tényállás tisztázásához szükséges adatok közlésére irányuló felhívástól az annak teljesítéséig terjedő idő.</w:t>
      </w:r>
      <w:r w:rsidR="00BB15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 a jogszabály eltérően nem rendelkezik, az ügyintézési határidő 30 nap.</w:t>
      </w:r>
    </w:p>
    <w:p w14:paraId="634AF000" w14:textId="77777777" w:rsidR="00F608FF" w:rsidRDefault="00F608FF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E77B0A" w14:textId="77777777" w:rsidR="00847B94" w:rsidRPr="00847B94" w:rsidRDefault="00847B94" w:rsidP="00847B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47B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bejelentkezéssel, változásbejelentéssel, adóbevallás kapcsolatos döntés kézbesítése:</w:t>
      </w:r>
    </w:p>
    <w:p w14:paraId="28BCF881" w14:textId="0403DD67" w:rsidR="008323C9" w:rsidRDefault="00847B94" w:rsidP="00847B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7B94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8029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talajterhelési díj</w:t>
      </w:r>
      <w:r w:rsidRPr="00847B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önadózáson alapuló adónem, így döntés, határozat – határidőben történt teljesítések esetén - nem készül. Az adózó - a törvényi előírásoknak megfelelően - folyószámla levélben értesül az aktuális egyenlegéről.</w:t>
      </w:r>
    </w:p>
    <w:p w14:paraId="184AAE0D" w14:textId="77777777" w:rsidR="004372FC" w:rsidRPr="00847B94" w:rsidRDefault="004372FC" w:rsidP="00847B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7D6C73" w14:textId="77777777" w:rsidR="004321B8" w:rsidRPr="00CE215B" w:rsidRDefault="004321B8" w:rsidP="004321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31CB5012" w14:textId="483A242D" w:rsidR="004321B8" w:rsidRDefault="004321B8" w:rsidP="004321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21B8">
        <w:rPr>
          <w:rFonts w:ascii="Times New Roman" w:eastAsia="Times New Roman" w:hAnsi="Times New Roman" w:cs="Times New Roman"/>
          <w:sz w:val="24"/>
          <w:szCs w:val="24"/>
          <w:lang w:eastAsia="hu-HU"/>
        </w:rPr>
        <w:t>A bevallás benyújtását követően nem kerül sor döntés kibocsátására, így jogorvoslat nem vehető igénybe, azonban a talajterhelési díj fizetésére kötelezett kibocsátó a benyújtott bevallását önellenőrzés útján helyesbítheti. (Adózás rendjéről szóló 2017. évi CL. törvény 54-57. §.)</w:t>
      </w:r>
    </w:p>
    <w:p w14:paraId="2FF9E754" w14:textId="77777777" w:rsidR="004321B8" w:rsidRPr="00AF6695" w:rsidRDefault="004321B8" w:rsidP="004321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CB9722" w14:textId="77777777" w:rsidR="004321B8" w:rsidRPr="00CE215B" w:rsidRDefault="004321B8" w:rsidP="00432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60C60302" w14:textId="42C18D44" w:rsidR="008029F4" w:rsidRPr="008029F4" w:rsidRDefault="008029F4" w:rsidP="008029F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</w:t>
      </w:r>
      <w:r w:rsidRPr="008029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környezetterhelési díjról szóló 2003. évi LXXXIX törvény</w:t>
      </w:r>
    </w:p>
    <w:p w14:paraId="35E046D1" w14:textId="7809A261" w:rsidR="008029F4" w:rsidRDefault="008029F4" w:rsidP="008029F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029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Az adózás rendjéről szóló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8029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2017. évi CL. törvény </w:t>
      </w:r>
    </w:p>
    <w:p w14:paraId="3B5DDEE4" w14:textId="1B3C9949" w:rsidR="004321B8" w:rsidRDefault="00784B3A" w:rsidP="00432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B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 </w:t>
      </w:r>
      <w:r w:rsidR="00F7160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Nadap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Község Önkormányzat </w:t>
      </w:r>
      <w:r w:rsidR="00E42B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épviselő</w:t>
      </w:r>
      <w:r w:rsidR="00E42B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testületének </w:t>
      </w:r>
      <w:r w:rsidR="00F7160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19</w:t>
      </w:r>
      <w:r w:rsidR="008029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/2015 (XII.</w:t>
      </w:r>
      <w:r w:rsidR="00F7160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4</w:t>
      </w:r>
      <w:r w:rsidR="008029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.) önkormányzati rendelete a talajterhelési díjról</w:t>
      </w:r>
    </w:p>
    <w:p w14:paraId="3F3BD581" w14:textId="00169120" w:rsidR="004321B8" w:rsidRPr="004321B8" w:rsidRDefault="004321B8" w:rsidP="00432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B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321B8">
        <w:rPr>
          <w:rFonts w:ascii="Times New Roman" w:hAnsi="Times New Roman" w:cs="Times New Roman"/>
          <w:sz w:val="24"/>
          <w:szCs w:val="24"/>
        </w:rPr>
        <w:t>a digitális államról és a digitális szolgáltatások nyújtásának egyes szabályairól szóló 2023. évi CIII. törvény</w:t>
      </w:r>
    </w:p>
    <w:p w14:paraId="73263B48" w14:textId="79E7A544" w:rsidR="00F230F4" w:rsidRPr="004321B8" w:rsidRDefault="004321B8">
      <w:pPr>
        <w:rPr>
          <w:rFonts w:ascii="Times New Roman" w:hAnsi="Times New Roman" w:cs="Times New Roman"/>
          <w:sz w:val="24"/>
          <w:szCs w:val="24"/>
        </w:rPr>
      </w:pPr>
      <w:r w:rsidRPr="004321B8">
        <w:rPr>
          <w:rFonts w:ascii="Times New Roman" w:hAnsi="Times New Roman" w:cs="Times New Roman"/>
          <w:sz w:val="24"/>
          <w:szCs w:val="24"/>
        </w:rPr>
        <w:t>- az illetékekről szóló 1990. évi XCIII. törvény,</w:t>
      </w:r>
    </w:p>
    <w:p w14:paraId="1EA25A63" w14:textId="55723FDC" w:rsidR="00F230F4" w:rsidRDefault="00F230F4"/>
    <w:p w14:paraId="1B08C818" w14:textId="3AF10D25" w:rsidR="00F230F4" w:rsidRDefault="00F230F4"/>
    <w:p w14:paraId="4C9228C5" w14:textId="77777777" w:rsidR="00F230F4" w:rsidRDefault="00F230F4"/>
    <w:sectPr w:rsidR="00F230F4" w:rsidSect="008A734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854047">
    <w:abstractNumId w:val="12"/>
  </w:num>
  <w:num w:numId="2" w16cid:durableId="1670908076">
    <w:abstractNumId w:val="12"/>
  </w:num>
  <w:num w:numId="3" w16cid:durableId="132137154">
    <w:abstractNumId w:val="6"/>
  </w:num>
  <w:num w:numId="4" w16cid:durableId="1108041920">
    <w:abstractNumId w:val="9"/>
  </w:num>
  <w:num w:numId="5" w16cid:durableId="1726945470">
    <w:abstractNumId w:val="14"/>
  </w:num>
  <w:num w:numId="6" w16cid:durableId="619730140">
    <w:abstractNumId w:val="7"/>
  </w:num>
  <w:num w:numId="7" w16cid:durableId="1677270878">
    <w:abstractNumId w:val="13"/>
  </w:num>
  <w:num w:numId="8" w16cid:durableId="2084788716">
    <w:abstractNumId w:val="3"/>
  </w:num>
  <w:num w:numId="9" w16cid:durableId="2078892796">
    <w:abstractNumId w:val="2"/>
  </w:num>
  <w:num w:numId="10" w16cid:durableId="1067344991">
    <w:abstractNumId w:val="16"/>
  </w:num>
  <w:num w:numId="11" w16cid:durableId="1866285548">
    <w:abstractNumId w:val="4"/>
  </w:num>
  <w:num w:numId="12" w16cid:durableId="1785810192">
    <w:abstractNumId w:val="11"/>
  </w:num>
  <w:num w:numId="13" w16cid:durableId="1003774844">
    <w:abstractNumId w:val="10"/>
  </w:num>
  <w:num w:numId="14" w16cid:durableId="104621471">
    <w:abstractNumId w:val="17"/>
  </w:num>
  <w:num w:numId="15" w16cid:durableId="155152593">
    <w:abstractNumId w:val="8"/>
  </w:num>
  <w:num w:numId="16" w16cid:durableId="1023094870">
    <w:abstractNumId w:val="5"/>
  </w:num>
  <w:num w:numId="17" w16cid:durableId="255792702">
    <w:abstractNumId w:val="1"/>
  </w:num>
  <w:num w:numId="18" w16cid:durableId="543324397">
    <w:abstractNumId w:val="15"/>
  </w:num>
  <w:num w:numId="19" w16cid:durableId="2038384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40FD0"/>
    <w:rsid w:val="000522D0"/>
    <w:rsid w:val="00077B10"/>
    <w:rsid w:val="000950C8"/>
    <w:rsid w:val="000A4936"/>
    <w:rsid w:val="003A1617"/>
    <w:rsid w:val="004321B8"/>
    <w:rsid w:val="004372FC"/>
    <w:rsid w:val="00447702"/>
    <w:rsid w:val="0046633E"/>
    <w:rsid w:val="00484E1E"/>
    <w:rsid w:val="004B4C91"/>
    <w:rsid w:val="004B7280"/>
    <w:rsid w:val="00543441"/>
    <w:rsid w:val="00690FA7"/>
    <w:rsid w:val="00694049"/>
    <w:rsid w:val="006A6E41"/>
    <w:rsid w:val="007275D1"/>
    <w:rsid w:val="00784B3A"/>
    <w:rsid w:val="007A312F"/>
    <w:rsid w:val="008029F4"/>
    <w:rsid w:val="00803A8A"/>
    <w:rsid w:val="008323C9"/>
    <w:rsid w:val="00847B94"/>
    <w:rsid w:val="00856964"/>
    <w:rsid w:val="00880B04"/>
    <w:rsid w:val="008A3A62"/>
    <w:rsid w:val="008A7346"/>
    <w:rsid w:val="008B77E6"/>
    <w:rsid w:val="008E4604"/>
    <w:rsid w:val="00907CBC"/>
    <w:rsid w:val="00982AC6"/>
    <w:rsid w:val="009A7CD1"/>
    <w:rsid w:val="009C7516"/>
    <w:rsid w:val="00A01FAC"/>
    <w:rsid w:val="00A028AA"/>
    <w:rsid w:val="00A143E5"/>
    <w:rsid w:val="00AB499F"/>
    <w:rsid w:val="00AF6695"/>
    <w:rsid w:val="00B663E5"/>
    <w:rsid w:val="00BB15C4"/>
    <w:rsid w:val="00BD0E7C"/>
    <w:rsid w:val="00BE1F83"/>
    <w:rsid w:val="00CB0A15"/>
    <w:rsid w:val="00CB3F65"/>
    <w:rsid w:val="00E42BCB"/>
    <w:rsid w:val="00F230F4"/>
    <w:rsid w:val="00F26A3E"/>
    <w:rsid w:val="00F60695"/>
    <w:rsid w:val="00F608FF"/>
    <w:rsid w:val="00F71604"/>
    <w:rsid w:val="00FA4E5E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dap.hu/letoltese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822</Words>
  <Characters>5672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9</cp:revision>
  <dcterms:created xsi:type="dcterms:W3CDTF">2022-03-01T14:49:00Z</dcterms:created>
  <dcterms:modified xsi:type="dcterms:W3CDTF">2026-01-26T16:43:00Z</dcterms:modified>
</cp:coreProperties>
</file>