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AA28" w14:textId="77777777" w:rsidR="002452A9" w:rsidRDefault="002452A9"/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AC6864" w:rsidRPr="00AC6864" w14:paraId="1B215916" w14:textId="77777777" w:rsidTr="00754011">
        <w:tc>
          <w:tcPr>
            <w:tcW w:w="6948" w:type="dxa"/>
          </w:tcPr>
          <w:p w14:paraId="7E397ED1" w14:textId="77777777" w:rsidR="002452A9" w:rsidRDefault="002452A9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1271A86E" w14:textId="420CC049" w:rsidR="00AC6864" w:rsidRPr="00AC6864" w:rsidRDefault="00AC6864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2D574C58" w14:textId="77777777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09189148" w14:textId="759ABC5C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/ 119 mellék</w:t>
            </w:r>
          </w:p>
          <w:p w14:paraId="0E8A2B4F" w14:textId="5950516D" w:rsidR="00AC6864" w:rsidRPr="00AC6864" w:rsidRDefault="00AC6864" w:rsidP="00AC686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ado</w:t>
            </w: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</w:tcPr>
          <w:p w14:paraId="65AC395C" w14:textId="5F1578CB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515ADF8" wp14:editId="3329A115">
                  <wp:extent cx="628650" cy="923925"/>
                  <wp:effectExtent l="0" t="0" r="0" b="9525"/>
                  <wp:docPr id="29179671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F9A76" w14:textId="07358354" w:rsidR="00803A8A" w:rsidRDefault="00803A8A"/>
    <w:p w14:paraId="6C95E8BF" w14:textId="29B71F33" w:rsidR="00F230F4" w:rsidRPr="00AC6864" w:rsidRDefault="002C112B" w:rsidP="00F23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AC6864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Adó- és értékbizonyítvány kiállítására irányuló eljárás</w:t>
      </w:r>
    </w:p>
    <w:p w14:paraId="263A812D" w14:textId="77777777" w:rsidR="00803A8A" w:rsidRP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BD25E74" w14:textId="28E4C872" w:rsidR="00A01FAC" w:rsidRDefault="002C112B" w:rsidP="002C1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2360CAD7" w14:textId="77777777" w:rsidR="002C112B" w:rsidRDefault="002C112B" w:rsidP="002C1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11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adó- és értékbizonyítvány egy hatósági bizonyítvány, amit az ingatlan fekvése szerint illetékes települési önkormányzat jegyzője állít ki adóhatósági hatáskörében. </w:t>
      </w:r>
    </w:p>
    <w:p w14:paraId="38F806F8" w14:textId="6BF4A4BD" w:rsidR="002C112B" w:rsidRPr="002C112B" w:rsidRDefault="002C112B" w:rsidP="002C1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112B">
        <w:rPr>
          <w:rFonts w:ascii="Times New Roman" w:eastAsia="Times New Roman" w:hAnsi="Times New Roman" w:cs="Times New Roman"/>
          <w:sz w:val="24"/>
          <w:szCs w:val="24"/>
          <w:lang w:eastAsia="hu-HU"/>
        </w:rPr>
        <w:t>Tartalmazza:</w:t>
      </w:r>
    </w:p>
    <w:p w14:paraId="1E3020C7" w14:textId="77777777" w:rsidR="002C112B" w:rsidRPr="002C112B" w:rsidRDefault="002C112B" w:rsidP="002C112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112B">
        <w:rPr>
          <w:rFonts w:ascii="Times New Roman" w:eastAsia="Times New Roman" w:hAnsi="Times New Roman" w:cs="Times New Roman"/>
          <w:sz w:val="24"/>
          <w:szCs w:val="24"/>
          <w:lang w:eastAsia="hu-HU"/>
        </w:rPr>
        <w:t>- az ingatlan és az ingatlanszerzők (tulajdonosok) adatait,</w:t>
      </w:r>
    </w:p>
    <w:p w14:paraId="37662D1D" w14:textId="77777777" w:rsidR="002C112B" w:rsidRPr="002C112B" w:rsidRDefault="002C112B" w:rsidP="002C112B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112B">
        <w:rPr>
          <w:rFonts w:ascii="Times New Roman" w:eastAsia="Times New Roman" w:hAnsi="Times New Roman" w:cs="Times New Roman"/>
          <w:sz w:val="24"/>
          <w:szCs w:val="24"/>
          <w:lang w:eastAsia="hu-HU"/>
        </w:rPr>
        <w:t>- az érték megállapításánál figyelembe vett tényezőket, továbbá</w:t>
      </w:r>
    </w:p>
    <w:p w14:paraId="65DD7B90" w14:textId="77777777" w:rsidR="002C112B" w:rsidRPr="002C112B" w:rsidRDefault="002C112B" w:rsidP="002C112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112B">
        <w:rPr>
          <w:rFonts w:ascii="Times New Roman" w:eastAsia="Times New Roman" w:hAnsi="Times New Roman" w:cs="Times New Roman"/>
          <w:sz w:val="24"/>
          <w:szCs w:val="24"/>
          <w:lang w:eastAsia="hu-HU"/>
        </w:rPr>
        <w:t>- az ingatlannak az adott időpontban fennálló forgalmi értékét.</w:t>
      </w:r>
    </w:p>
    <w:p w14:paraId="59439451" w14:textId="54F8BC9D" w:rsidR="002C112B" w:rsidRPr="002C112B" w:rsidRDefault="002C112B" w:rsidP="006649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112B">
        <w:rPr>
          <w:rFonts w:ascii="Times New Roman" w:eastAsia="Times New Roman" w:hAnsi="Times New Roman" w:cs="Times New Roman"/>
          <w:sz w:val="24"/>
          <w:szCs w:val="24"/>
          <w:lang w:eastAsia="hu-HU"/>
        </w:rPr>
        <w:t>Az ingatlan értékbecslése a Nemzeti Adó- és Vámhivatal által rendelkezésünkre bocsátott piaci összehasonlító értékadatok, valamint a helyi adóhatóság rendelkezésére álló egyéb adatok alapján készül 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2C11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hatósági bizonyítvány kiállítása során az értékelést végző figyelembe veszi az ingatlan fekvését, megközelíthetőségét, </w:t>
      </w:r>
      <w:proofErr w:type="spellStart"/>
      <w:r w:rsidRPr="002C112B">
        <w:rPr>
          <w:rFonts w:ascii="Times New Roman" w:eastAsia="Times New Roman" w:hAnsi="Times New Roman" w:cs="Times New Roman"/>
          <w:sz w:val="24"/>
          <w:szCs w:val="24"/>
          <w:lang w:eastAsia="hu-HU"/>
        </w:rPr>
        <w:t>közművesítettségét</w:t>
      </w:r>
      <w:proofErr w:type="spellEnd"/>
      <w:r w:rsidRPr="002C112B">
        <w:rPr>
          <w:rFonts w:ascii="Times New Roman" w:eastAsia="Times New Roman" w:hAnsi="Times New Roman" w:cs="Times New Roman"/>
          <w:sz w:val="24"/>
          <w:szCs w:val="24"/>
          <w:lang w:eastAsia="hu-HU"/>
        </w:rPr>
        <w:t>, az épület korát, állapotát, nagyságát.</w:t>
      </w:r>
    </w:p>
    <w:p w14:paraId="7A9720A3" w14:textId="12CC185C" w:rsidR="00611E36" w:rsidRPr="002C112B" w:rsidRDefault="002C112B" w:rsidP="006649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112B">
        <w:rPr>
          <w:rFonts w:ascii="Times New Roman" w:eastAsia="Times New Roman" w:hAnsi="Times New Roman" w:cs="Times New Roman"/>
          <w:sz w:val="24"/>
          <w:szCs w:val="24"/>
          <w:lang w:eastAsia="hu-HU"/>
        </w:rPr>
        <w:t>Az adó- és értékbizonyítvány kiállítása után az értékelő az eredeti példányt a kiállítást kérő szervnek vagy személynek megküldi, illetve átadja.</w:t>
      </w:r>
    </w:p>
    <w:p w14:paraId="29542B67" w14:textId="77777777" w:rsidR="002C112B" w:rsidRPr="002C112B" w:rsidRDefault="002C112B" w:rsidP="002C1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112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eljárás lefolytatása</w:t>
      </w:r>
    </w:p>
    <w:p w14:paraId="1D11E470" w14:textId="2F1438B3" w:rsidR="002C112B" w:rsidRPr="002C112B" w:rsidRDefault="002C112B" w:rsidP="002C112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11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jegyző külön jogszabály rendelkezése alapján, </w:t>
      </w:r>
      <w:r w:rsidRPr="002C112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ügyfél kérelmére</w:t>
      </w:r>
      <w:r w:rsidR="006649F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,</w:t>
      </w:r>
      <w:r w:rsidRPr="002C11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illetve</w:t>
      </w:r>
    </w:p>
    <w:p w14:paraId="5275643E" w14:textId="77777777" w:rsidR="002C112B" w:rsidRPr="002C112B" w:rsidRDefault="002C112B" w:rsidP="002C112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112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hatóság megkeresésére</w:t>
      </w:r>
      <w:r w:rsidRPr="002C11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kiállítja, illetőleg megküldi az adó- és értékbizonyítványt.</w:t>
      </w:r>
    </w:p>
    <w:p w14:paraId="7C938A44" w14:textId="77777777" w:rsidR="002C112B" w:rsidRPr="002C112B" w:rsidRDefault="002C112B" w:rsidP="002C1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112B">
        <w:rPr>
          <w:rFonts w:ascii="Times New Roman" w:eastAsia="Times New Roman" w:hAnsi="Times New Roman" w:cs="Times New Roman"/>
          <w:sz w:val="24"/>
          <w:szCs w:val="24"/>
          <w:lang w:eastAsia="hu-HU"/>
        </w:rPr>
        <w:t>Külön jogszabályi rendelkezések – többek között – az alábbiak:</w:t>
      </w:r>
    </w:p>
    <w:p w14:paraId="497D90CB" w14:textId="71288A6B" w:rsidR="00777413" w:rsidRDefault="002C112B" w:rsidP="002C1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112B">
        <w:rPr>
          <w:rFonts w:ascii="Times New Roman" w:eastAsia="Times New Roman" w:hAnsi="Times New Roman" w:cs="Times New Roman"/>
          <w:sz w:val="24"/>
          <w:szCs w:val="24"/>
          <w:lang w:eastAsia="hu-HU"/>
        </w:rPr>
        <w:t>- a bírósági végrehajtásról szóló 1994. évi LIII. törvény. 140. § (1) bekezdése,</w:t>
      </w:r>
      <w:r w:rsidRPr="002C112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 a hagyatéki eljárásról szóló 2010. évi XXXVIII. törvény 26. § (1) bekezdése,</w:t>
      </w:r>
      <w:r w:rsidRPr="002C112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- a gyámhatóságokról, valamint a gyermekvédelmi és gyámügyi eljárásról szóló 149/1997. (IX. 10.) Korm. rendelet 153. § (1) bekezdés b) pont, 78. § (1) bekezdés </w:t>
      </w:r>
      <w:proofErr w:type="spellStart"/>
      <w:r w:rsidRPr="002C112B">
        <w:rPr>
          <w:rFonts w:ascii="Times New Roman" w:eastAsia="Times New Roman" w:hAnsi="Times New Roman" w:cs="Times New Roman"/>
          <w:sz w:val="24"/>
          <w:szCs w:val="24"/>
          <w:lang w:eastAsia="hu-HU"/>
        </w:rPr>
        <w:t>ac</w:t>
      </w:r>
      <w:proofErr w:type="spellEnd"/>
      <w:r w:rsidRPr="002C112B">
        <w:rPr>
          <w:rFonts w:ascii="Times New Roman" w:eastAsia="Times New Roman" w:hAnsi="Times New Roman" w:cs="Times New Roman"/>
          <w:sz w:val="24"/>
          <w:szCs w:val="24"/>
          <w:lang w:eastAsia="hu-HU"/>
        </w:rPr>
        <w:t>) pont;</w:t>
      </w:r>
      <w:r w:rsidRPr="002C112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 a lakáscélú állami támogatásokról szóló 12/2001. (I. 31.) Korm. rendelet 21/A. § (9) bekezdés b)</w:t>
      </w:r>
      <w:r w:rsidR="007774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C112B">
        <w:rPr>
          <w:rFonts w:ascii="Times New Roman" w:eastAsia="Times New Roman" w:hAnsi="Times New Roman" w:cs="Times New Roman"/>
          <w:sz w:val="24"/>
          <w:szCs w:val="24"/>
          <w:lang w:eastAsia="hu-HU"/>
        </w:rPr>
        <w:t>pontja,</w:t>
      </w:r>
    </w:p>
    <w:p w14:paraId="432C5A8C" w14:textId="29B6162D" w:rsidR="002C112B" w:rsidRPr="002C112B" w:rsidRDefault="002C112B" w:rsidP="002C1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112B">
        <w:rPr>
          <w:rFonts w:ascii="Times New Roman" w:eastAsia="Times New Roman" w:hAnsi="Times New Roman" w:cs="Times New Roman"/>
          <w:sz w:val="24"/>
          <w:szCs w:val="24"/>
          <w:lang w:eastAsia="hu-HU"/>
        </w:rPr>
        <w:t>- a szociális igazgatásról és szociális ellátásokról szóló 1993. évi III. törvény vagyonvizsgálathoz kapcsolódó része</w:t>
      </w:r>
    </w:p>
    <w:p w14:paraId="179A92D7" w14:textId="77777777" w:rsidR="002C112B" w:rsidRPr="002C112B" w:rsidRDefault="002C112B" w:rsidP="002C1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112B">
        <w:rPr>
          <w:rFonts w:ascii="Times New Roman" w:eastAsia="Times New Roman" w:hAnsi="Times New Roman" w:cs="Times New Roman"/>
          <w:sz w:val="24"/>
          <w:szCs w:val="24"/>
          <w:lang w:eastAsia="hu-HU"/>
        </w:rPr>
        <w:t>- a cégnyilvántartásról, a bírósági cégeljárásról és a végelszámolásról szóló 2006. évi V. törvény 117. § (7) bekezdésére tekintettel.</w:t>
      </w:r>
    </w:p>
    <w:p w14:paraId="6DF108CA" w14:textId="77777777" w:rsidR="007A312F" w:rsidRDefault="007A312F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5018EA1" w14:textId="77777777" w:rsidR="0046633E" w:rsidRDefault="0046633E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eljáró szerv</w:t>
      </w:r>
    </w:p>
    <w:p w14:paraId="0F02BC90" w14:textId="433FC914" w:rsidR="0046633E" w:rsidRDefault="002C112B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C11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adó- és értékbizonyítvány egy hatósági bizonyítvány, amit az ingatlan fekvése szerint illetékes települési önkormányzat jegyzője állít ki adóhatósági hatáskörében.</w:t>
      </w:r>
    </w:p>
    <w:p w14:paraId="28AFCE80" w14:textId="77777777" w:rsidR="00777413" w:rsidRDefault="00777413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F358CB" w14:textId="6D6EC76B" w:rsidR="00611E36" w:rsidRPr="004E3C84" w:rsidRDefault="004E3C84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Kérelem benyújtásának helye, ideje, módja</w:t>
      </w:r>
    </w:p>
    <w:p w14:paraId="039D6BED" w14:textId="77777777" w:rsidR="004E3C84" w:rsidRPr="004E3C84" w:rsidRDefault="004E3C84" w:rsidP="004E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Az adóhatóság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írásban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Digitális államról és a digitális szolgáltatások nyújtásának egyes szabályairól szóló 2023. évi CIII. törvényben, (a továbbiakban: </w:t>
      </w:r>
      <w:proofErr w:type="spellStart"/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Dáptv</w:t>
      </w:r>
      <w:proofErr w:type="spellEnd"/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.) meghatározott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elektronikus úton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(a továbbiakban együtt: </w:t>
      </w:r>
      <w:r w:rsidRPr="004E3C8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írásban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) vagy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személyesen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,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írásbelinek nem minősülő elektronikus úton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(a továbbiakban együtt: </w:t>
      </w:r>
      <w:r w:rsidRPr="004E3C8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szóban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) tart kapcsolatot az adózóval és az eljárásban résztvevőkkel.</w:t>
      </w:r>
    </w:p>
    <w:p w14:paraId="49421539" w14:textId="77777777" w:rsidR="004E3C84" w:rsidRPr="004E3C84" w:rsidRDefault="004E3C84" w:rsidP="004E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önkormányzattal, mint elektronikus ügyintézést biztosító szervvel</w:t>
      </w:r>
    </w:p>
    <w:p w14:paraId="07351968" w14:textId="77777777" w:rsidR="004E3C84" w:rsidRPr="004E3C84" w:rsidRDefault="004E3C84" w:rsidP="004E3C8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 gazdálkodó szervezet a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cégkapun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1B1C5B43" w14:textId="77777777" w:rsidR="004E3C84" w:rsidRPr="004E3C84" w:rsidRDefault="004E3C84" w:rsidP="004E3C8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egyéni vállalkozó a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KÜNY tárhelye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(Ügyfélkapu+) útján tart kapcsolatot.</w:t>
      </w:r>
    </w:p>
    <w:p w14:paraId="29E5E0D3" w14:textId="77777777" w:rsidR="004E3C84" w:rsidRPr="004E3C84" w:rsidRDefault="004E3C84" w:rsidP="004E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elektronikus ügyintézésre nem kötelezettek továbbra is jogosultak a hagyományos, papír alapon történő kapcsolattartásra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, de amennyiben rendelkeznek megfelelő tárhellyel és azonosítási szolgáltatással, ezt - választásuk szerint - elektronikus úton is megtehetik.</w:t>
      </w:r>
    </w:p>
    <w:p w14:paraId="72EEBD11" w14:textId="77777777" w:rsidR="004E3C84" w:rsidRPr="004E3C84" w:rsidRDefault="004E3C84" w:rsidP="004E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Adózó részéről az elektronikus kapcsolattartás igénybevétele az alábbi módokon történhet:</w:t>
      </w:r>
    </w:p>
    <w:p w14:paraId="4BD81AC7" w14:textId="77777777" w:rsidR="004E3C84" w:rsidRPr="004E3C84" w:rsidRDefault="004E3C84" w:rsidP="004E3C8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Az ASP szakrendszer </w:t>
      </w:r>
      <w:r w:rsidRPr="004E3C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elektronikus ügyintézési felületén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keresztül, vagy</w:t>
      </w:r>
    </w:p>
    <w:p w14:paraId="3C8829D2" w14:textId="2662F7A6" w:rsidR="004E3C84" w:rsidRPr="004E3C84" w:rsidRDefault="004E3C84" w:rsidP="004E3C8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elektronikus űrlappal nem támogatott ügytípusok esetén az általános célú kérelem űrlap, más néven </w:t>
      </w:r>
      <w:r w:rsidRPr="004E3C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e-papír szolgáltatás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igénybevételével, egy szabad szöveges beadvány előterjesztésével, amelyhez csatolmányként egyéb iratok, igazolások mellékelhetők. (Értelemszerűen az e-papír szolgáltatás csak másodlagos, akkor alkalmazható, ha az </w:t>
      </w:r>
      <w:r w:rsidR="006763A0" w:rsidRPr="006763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E-Önkormányzat</w:t>
      </w:r>
      <w:r w:rsidR="006763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portálon 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nem található a kérelem előterjesztéséhez szükséges nyomtatvány.)</w:t>
      </w:r>
    </w:p>
    <w:p w14:paraId="4EB93BD9" w14:textId="162A4C19" w:rsidR="004E3C84" w:rsidRPr="004E3C84" w:rsidRDefault="004E3C84" w:rsidP="004E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="00B64C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Központi ü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gyfélfogadás</w:t>
      </w:r>
      <w:r w:rsidR="001A63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helye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2475 Kápolnásnyék, Fő utca 28.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200"/>
      </w:tblGrid>
      <w:tr w:rsidR="004E3C84" w:rsidRPr="004E3C84" w14:paraId="5ED7D40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339D684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CE741E5" w14:textId="71595F00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</w:t>
            </w: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gyfélfogadás rendje</w:t>
            </w:r>
          </w:p>
        </w:tc>
      </w:tr>
      <w:tr w:rsidR="004E3C84" w:rsidRPr="004E3C84" w14:paraId="12F4843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8ED97E3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DE8B1A9" w14:textId="791BDC41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13-18:00</w:t>
            </w:r>
          </w:p>
        </w:tc>
      </w:tr>
      <w:tr w:rsidR="004E3C84" w:rsidRPr="004E3C84" w14:paraId="7A8C29B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9807045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F5FD571" w14:textId="60909E7A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4E3C84" w:rsidRPr="004E3C84" w14:paraId="6BF78CB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E2A21C2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15DF11B" w14:textId="0670F679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13-16:00</w:t>
            </w:r>
          </w:p>
        </w:tc>
      </w:tr>
      <w:tr w:rsidR="004E3C84" w:rsidRPr="004E3C84" w14:paraId="0628EF2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2DE6EF9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A54114F" w14:textId="29540C3D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4E3C84" w:rsidRPr="004E3C84" w14:paraId="5665D2E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B6B4A90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E185447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48387421" w14:textId="77777777" w:rsidR="00611E36" w:rsidRDefault="00611E36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D84504" w14:textId="6A615027" w:rsidR="00894D99" w:rsidRDefault="00B528F4" w:rsidP="00894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Kérelemhez csatolandó</w:t>
      </w:r>
      <w:r w:rsidR="00894D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dokumentumok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14:paraId="37DC8737" w14:textId="77777777" w:rsidR="00894D99" w:rsidRDefault="00894D99" w:rsidP="00894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adatbejelentést az e célra rendszeresített formanyomtatványon kell benyújtani. A nyomtatvány letölthető a </w:t>
      </w:r>
      <w:hyperlink r:id="rId6" w:history="1">
        <w:r>
          <w:rPr>
            <w:rStyle w:val="Hiperhivatkozs"/>
            <w:rFonts w:ascii="Times New Roman" w:eastAsia="Times New Roman" w:hAnsi="Times New Roman" w:cs="Times New Roman"/>
            <w:color w:val="EE0000"/>
            <w:sz w:val="24"/>
            <w:szCs w:val="24"/>
            <w:lang w:eastAsia="hu-HU"/>
          </w:rPr>
          <w:t>www.nadap.hu/letoltesek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menüpontból, vagy személyesen (ügyfélfogadási időben) az ügyintézőnél kérhető. </w:t>
      </w:r>
    </w:p>
    <w:p w14:paraId="223C1DE0" w14:textId="77777777" w:rsidR="00894D99" w:rsidRDefault="00894D99" w:rsidP="00894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Mellékletként csatolni kell a meghatalmazást (amennyiben nem adózó jár el személyesen)</w:t>
      </w:r>
    </w:p>
    <w:p w14:paraId="570052D0" w14:textId="77777777" w:rsidR="004E3C84" w:rsidRPr="00803A8A" w:rsidRDefault="004E3C84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088656" w14:textId="2DDEB112" w:rsidR="00803A8A" w:rsidRDefault="00CE215B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Eljárási i</w:t>
      </w:r>
      <w:r w:rsidR="00880B04"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lleték</w:t>
      </w:r>
    </w:p>
    <w:p w14:paraId="32E539E3" w14:textId="7B91DA84" w:rsidR="00777413" w:rsidRPr="00777413" w:rsidRDefault="00777413" w:rsidP="00777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7413">
        <w:rPr>
          <w:rFonts w:ascii="Times New Roman" w:eastAsia="Times New Roman" w:hAnsi="Times New Roman" w:cs="Times New Roman"/>
          <w:sz w:val="24"/>
          <w:szCs w:val="24"/>
          <w:lang w:eastAsia="hu-HU"/>
        </w:rPr>
        <w:t>Általános esetben a kérelemre történő eljárás megindításakor ingatlanonként 4 000 forint illetéket kell fizetni vagy átutalni.</w:t>
      </w:r>
    </w:p>
    <w:p w14:paraId="1824DBC1" w14:textId="2578E7E0" w:rsidR="00803A8A" w:rsidRDefault="00777413" w:rsidP="00777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74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illetékekről szóló 1990. évi XCIII. törvény (a továbbiakban: </w:t>
      </w:r>
      <w:proofErr w:type="spellStart"/>
      <w:r w:rsidRPr="00777413">
        <w:rPr>
          <w:rFonts w:ascii="Times New Roman" w:eastAsia="Times New Roman" w:hAnsi="Times New Roman" w:cs="Times New Roman"/>
          <w:sz w:val="24"/>
          <w:szCs w:val="24"/>
          <w:lang w:eastAsia="hu-HU"/>
        </w:rPr>
        <w:t>Itv</w:t>
      </w:r>
      <w:proofErr w:type="spellEnd"/>
      <w:r w:rsidRPr="00777413">
        <w:rPr>
          <w:rFonts w:ascii="Times New Roman" w:eastAsia="Times New Roman" w:hAnsi="Times New Roman" w:cs="Times New Roman"/>
          <w:sz w:val="24"/>
          <w:szCs w:val="24"/>
          <w:lang w:eastAsia="hu-HU"/>
        </w:rPr>
        <w:t>.) 33. § (2) bekezdés 2., 4., valamint 6.-7. pontjai alapján tárgyi illetékmentes - többek között - a bírósági végrehajtási eljárással, a gyámhatósági, valamint a hagyatéki eljárással kapcsolatosan kiállított adó- és értékbizonyítvány.</w:t>
      </w:r>
    </w:p>
    <w:p w14:paraId="0DDB041C" w14:textId="263950BC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DAF65D" w14:textId="6097CEA7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p w14:paraId="634AF000" w14:textId="65A73E1C" w:rsidR="00F608FF" w:rsidRDefault="00777413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7413">
        <w:rPr>
          <w:rFonts w:ascii="Times New Roman" w:eastAsia="Times New Roman" w:hAnsi="Times New Roman" w:cs="Times New Roman"/>
          <w:sz w:val="24"/>
          <w:szCs w:val="24"/>
          <w:lang w:eastAsia="hu-HU"/>
        </w:rPr>
        <w:t>Nyolc nap, amelybe nem számít be a hiánypótlásra és a tényállás tisztázásához szükséges adatok közlésére irányuló felhívástól az annak teljesítéséig terjedő idő.</w:t>
      </w:r>
    </w:p>
    <w:p w14:paraId="5C069B00" w14:textId="77777777" w:rsidR="00777413" w:rsidRDefault="00777413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5A9BC5" w14:textId="4BE31FE2" w:rsidR="0046633E" w:rsidRDefault="0046633E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28BCF881" w14:textId="677BE201" w:rsidR="008323C9" w:rsidRDefault="00777413" w:rsidP="00F608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74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Kizárólag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777413">
        <w:rPr>
          <w:rFonts w:ascii="Times New Roman" w:eastAsia="Times New Roman" w:hAnsi="Times New Roman" w:cs="Times New Roman"/>
          <w:sz w:val="24"/>
          <w:szCs w:val="24"/>
          <w:lang w:eastAsia="hu-HU"/>
        </w:rPr>
        <w:t>hagyatéki eljárással összefüggésben kiállított adó- és értékbizonyítvánnyal összefüggésben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lehet fellebbezni</w:t>
      </w:r>
      <w:r w:rsidRPr="007774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hagyatéki eljárásról szóló 2010. évi XXXVIII. törvény (</w:t>
      </w:r>
      <w:proofErr w:type="spellStart"/>
      <w:r w:rsidRPr="00777413">
        <w:rPr>
          <w:rFonts w:ascii="Times New Roman" w:eastAsia="Times New Roman" w:hAnsi="Times New Roman" w:cs="Times New Roman"/>
          <w:sz w:val="24"/>
          <w:szCs w:val="24"/>
          <w:lang w:eastAsia="hu-HU"/>
        </w:rPr>
        <w:t>Hetv</w:t>
      </w:r>
      <w:proofErr w:type="spellEnd"/>
      <w:r w:rsidRPr="00777413">
        <w:rPr>
          <w:rFonts w:ascii="Times New Roman" w:eastAsia="Times New Roman" w:hAnsi="Times New Roman" w:cs="Times New Roman"/>
          <w:sz w:val="24"/>
          <w:szCs w:val="24"/>
          <w:lang w:eastAsia="hu-HU"/>
        </w:rPr>
        <w:t>.) 26. § (1a) rendelkezése alapján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4AA57BCA" w14:textId="77777777" w:rsidR="00CE215B" w:rsidRPr="00AF6695" w:rsidRDefault="00CE215B" w:rsidP="00F608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D44241" w14:textId="7FFE7460" w:rsidR="00BF63DE" w:rsidRPr="00CE215B" w:rsidRDefault="00803A8A" w:rsidP="00777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p w14:paraId="67C187E5" w14:textId="77777777" w:rsidR="00777413" w:rsidRPr="00777413" w:rsidRDefault="00777413" w:rsidP="0077741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7413">
        <w:rPr>
          <w:rFonts w:ascii="Times New Roman" w:eastAsia="Times New Roman" w:hAnsi="Times New Roman" w:cs="Times New Roman"/>
          <w:sz w:val="24"/>
          <w:szCs w:val="24"/>
          <w:lang w:eastAsia="hu-HU"/>
        </w:rPr>
        <w:t>az adózás rendjéről szóló 2017. évi CL. törvény</w:t>
      </w:r>
    </w:p>
    <w:p w14:paraId="0687428C" w14:textId="77777777" w:rsidR="00777413" w:rsidRPr="00777413" w:rsidRDefault="00777413" w:rsidP="0077741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7413">
        <w:rPr>
          <w:rFonts w:ascii="Times New Roman" w:eastAsia="Times New Roman" w:hAnsi="Times New Roman" w:cs="Times New Roman"/>
          <w:sz w:val="24"/>
          <w:szCs w:val="24"/>
          <w:lang w:eastAsia="hu-HU"/>
        </w:rPr>
        <w:t>az adóigazgatási rendtartásról szóló 2017. évi CLI. törvény</w:t>
      </w:r>
    </w:p>
    <w:p w14:paraId="0E10ACFC" w14:textId="77777777" w:rsidR="00777413" w:rsidRPr="00777413" w:rsidRDefault="00777413" w:rsidP="0077741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7413">
        <w:rPr>
          <w:rFonts w:ascii="Times New Roman" w:eastAsia="Times New Roman" w:hAnsi="Times New Roman" w:cs="Times New Roman"/>
          <w:sz w:val="24"/>
          <w:szCs w:val="24"/>
          <w:lang w:eastAsia="hu-HU"/>
        </w:rPr>
        <w:t>a bírósági végrehajtásról szóló 1994. évi LIII. törvény</w:t>
      </w:r>
    </w:p>
    <w:p w14:paraId="30C8F4E6" w14:textId="77777777" w:rsidR="00777413" w:rsidRPr="00777413" w:rsidRDefault="00777413" w:rsidP="0077741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7413">
        <w:rPr>
          <w:rFonts w:ascii="Times New Roman" w:eastAsia="Times New Roman" w:hAnsi="Times New Roman" w:cs="Times New Roman"/>
          <w:sz w:val="24"/>
          <w:szCs w:val="24"/>
          <w:lang w:eastAsia="hu-HU"/>
        </w:rPr>
        <w:t>a gyámhatóságokról, valamint a gyermekvédelmi és gyámügyi eljárásról szóló 149/1997. (IX.10.) Korm. rendelet</w:t>
      </w:r>
    </w:p>
    <w:p w14:paraId="2867DB9F" w14:textId="77777777" w:rsidR="00777413" w:rsidRPr="00777413" w:rsidRDefault="00777413" w:rsidP="0077741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7413">
        <w:rPr>
          <w:rFonts w:ascii="Times New Roman" w:eastAsia="Times New Roman" w:hAnsi="Times New Roman" w:cs="Times New Roman"/>
          <w:sz w:val="24"/>
          <w:szCs w:val="24"/>
          <w:lang w:eastAsia="hu-HU"/>
        </w:rPr>
        <w:t>a hagyatéki eljárásról szóló 2010. évi XXXVIII. törvény</w:t>
      </w:r>
    </w:p>
    <w:p w14:paraId="4C9228C5" w14:textId="607D63C3" w:rsidR="00F230F4" w:rsidRPr="001C77C8" w:rsidRDefault="00777413" w:rsidP="001C77C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7413">
        <w:rPr>
          <w:rFonts w:ascii="Times New Roman" w:eastAsia="Times New Roman" w:hAnsi="Times New Roman" w:cs="Times New Roman"/>
          <w:sz w:val="24"/>
          <w:szCs w:val="24"/>
          <w:lang w:eastAsia="hu-HU"/>
        </w:rPr>
        <w:t>az illetékekről szóló 1990. évi XCIII. törvény</w:t>
      </w:r>
    </w:p>
    <w:sectPr w:rsidR="00F230F4" w:rsidRPr="001C77C8" w:rsidSect="002452A9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FA5"/>
    <w:multiLevelType w:val="multilevel"/>
    <w:tmpl w:val="D89E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31C17"/>
    <w:multiLevelType w:val="multilevel"/>
    <w:tmpl w:val="BBBE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B4973"/>
    <w:multiLevelType w:val="multilevel"/>
    <w:tmpl w:val="E3A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027AF"/>
    <w:multiLevelType w:val="multilevel"/>
    <w:tmpl w:val="5036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F6CE3"/>
    <w:multiLevelType w:val="multilevel"/>
    <w:tmpl w:val="FCA4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7130D9"/>
    <w:multiLevelType w:val="multilevel"/>
    <w:tmpl w:val="7A10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D32A0"/>
    <w:multiLevelType w:val="multilevel"/>
    <w:tmpl w:val="BF94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165C09"/>
    <w:multiLevelType w:val="multilevel"/>
    <w:tmpl w:val="2E32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B6E7E"/>
    <w:multiLevelType w:val="multilevel"/>
    <w:tmpl w:val="435E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B32B6"/>
    <w:multiLevelType w:val="multilevel"/>
    <w:tmpl w:val="470A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4879D8"/>
    <w:multiLevelType w:val="multilevel"/>
    <w:tmpl w:val="6058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678D4"/>
    <w:multiLevelType w:val="multilevel"/>
    <w:tmpl w:val="7680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F17130"/>
    <w:multiLevelType w:val="multilevel"/>
    <w:tmpl w:val="1082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402262"/>
    <w:multiLevelType w:val="hybridMultilevel"/>
    <w:tmpl w:val="F2A89C1C"/>
    <w:lvl w:ilvl="0" w:tplc="A218F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08602">
    <w:abstractNumId w:val="15"/>
  </w:num>
  <w:num w:numId="2" w16cid:durableId="19937600">
    <w:abstractNumId w:val="15"/>
  </w:num>
  <w:num w:numId="3" w16cid:durableId="1427339568">
    <w:abstractNumId w:val="7"/>
  </w:num>
  <w:num w:numId="4" w16cid:durableId="825366071">
    <w:abstractNumId w:val="12"/>
  </w:num>
  <w:num w:numId="5" w16cid:durableId="2132438636">
    <w:abstractNumId w:val="17"/>
  </w:num>
  <w:num w:numId="6" w16cid:durableId="2021545874">
    <w:abstractNumId w:val="10"/>
  </w:num>
  <w:num w:numId="7" w16cid:durableId="539902853">
    <w:abstractNumId w:val="16"/>
  </w:num>
  <w:num w:numId="8" w16cid:durableId="1577204093">
    <w:abstractNumId w:val="3"/>
  </w:num>
  <w:num w:numId="9" w16cid:durableId="1797065940">
    <w:abstractNumId w:val="2"/>
  </w:num>
  <w:num w:numId="10" w16cid:durableId="1972398711">
    <w:abstractNumId w:val="19"/>
  </w:num>
  <w:num w:numId="11" w16cid:durableId="934633664">
    <w:abstractNumId w:val="4"/>
  </w:num>
  <w:num w:numId="12" w16cid:durableId="1430198008">
    <w:abstractNumId w:val="14"/>
  </w:num>
  <w:num w:numId="13" w16cid:durableId="330765289">
    <w:abstractNumId w:val="13"/>
  </w:num>
  <w:num w:numId="14" w16cid:durableId="1273442112">
    <w:abstractNumId w:val="20"/>
  </w:num>
  <w:num w:numId="15" w16cid:durableId="2131437200">
    <w:abstractNumId w:val="11"/>
  </w:num>
  <w:num w:numId="16" w16cid:durableId="1859199508">
    <w:abstractNumId w:val="6"/>
  </w:num>
  <w:num w:numId="17" w16cid:durableId="541746980">
    <w:abstractNumId w:val="1"/>
  </w:num>
  <w:num w:numId="18" w16cid:durableId="1494683919">
    <w:abstractNumId w:val="5"/>
  </w:num>
  <w:num w:numId="19" w16cid:durableId="390423205">
    <w:abstractNumId w:val="9"/>
  </w:num>
  <w:num w:numId="20" w16cid:durableId="1939754169">
    <w:abstractNumId w:val="8"/>
  </w:num>
  <w:num w:numId="21" w16cid:durableId="543324397">
    <w:abstractNumId w:val="18"/>
  </w:num>
  <w:num w:numId="22" w16cid:durableId="2038384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040FD0"/>
    <w:rsid w:val="000522D0"/>
    <w:rsid w:val="001A637A"/>
    <w:rsid w:val="001C77C8"/>
    <w:rsid w:val="002452A9"/>
    <w:rsid w:val="002828C8"/>
    <w:rsid w:val="002C112B"/>
    <w:rsid w:val="003A1617"/>
    <w:rsid w:val="00447702"/>
    <w:rsid w:val="0046633E"/>
    <w:rsid w:val="004A4B51"/>
    <w:rsid w:val="004B7280"/>
    <w:rsid w:val="004C131B"/>
    <w:rsid w:val="004E3C84"/>
    <w:rsid w:val="00543441"/>
    <w:rsid w:val="00611E36"/>
    <w:rsid w:val="006612F5"/>
    <w:rsid w:val="006649F3"/>
    <w:rsid w:val="006763A0"/>
    <w:rsid w:val="00690FA7"/>
    <w:rsid w:val="00694049"/>
    <w:rsid w:val="006A6E41"/>
    <w:rsid w:val="007275D1"/>
    <w:rsid w:val="00777413"/>
    <w:rsid w:val="007A312F"/>
    <w:rsid w:val="00803A8A"/>
    <w:rsid w:val="008323C9"/>
    <w:rsid w:val="00880B04"/>
    <w:rsid w:val="00894D99"/>
    <w:rsid w:val="00907CBC"/>
    <w:rsid w:val="009C7516"/>
    <w:rsid w:val="00A01FAC"/>
    <w:rsid w:val="00A027F1"/>
    <w:rsid w:val="00A143E5"/>
    <w:rsid w:val="00A80A89"/>
    <w:rsid w:val="00AB499F"/>
    <w:rsid w:val="00AC6864"/>
    <w:rsid w:val="00AF6695"/>
    <w:rsid w:val="00B528F4"/>
    <w:rsid w:val="00B64CC7"/>
    <w:rsid w:val="00B663E5"/>
    <w:rsid w:val="00BB15C4"/>
    <w:rsid w:val="00BE1F83"/>
    <w:rsid w:val="00BF63DE"/>
    <w:rsid w:val="00CB3F65"/>
    <w:rsid w:val="00CE215B"/>
    <w:rsid w:val="00F06646"/>
    <w:rsid w:val="00F230F4"/>
    <w:rsid w:val="00F26A3E"/>
    <w:rsid w:val="00F60695"/>
    <w:rsid w:val="00F608FF"/>
    <w:rsid w:val="00F7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0F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facebook">
    <w:name w:val="service-links-facebook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twitter">
    <w:name w:val="service-links-twitter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rintmail">
    <w:name w:val="print_mail"/>
    <w:basedOn w:val="Bekezdsalapbettpusa"/>
    <w:rsid w:val="00F230F4"/>
  </w:style>
  <w:style w:type="character" w:styleId="Kiemels">
    <w:name w:val="Emphasis"/>
    <w:basedOn w:val="Bekezdsalapbettpusa"/>
    <w:uiPriority w:val="20"/>
    <w:qFormat/>
    <w:rsid w:val="00F230F4"/>
    <w:rPr>
      <w:i/>
      <w:iCs/>
    </w:rPr>
  </w:style>
  <w:style w:type="character" w:styleId="Kiemels2">
    <w:name w:val="Strong"/>
    <w:basedOn w:val="Bekezdsalapbettpusa"/>
    <w:uiPriority w:val="22"/>
    <w:qFormat/>
    <w:rsid w:val="00F23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74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79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14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55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097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6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12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57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81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26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145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4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03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31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24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0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59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1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217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6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911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dap.hu/letoltese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696</Words>
  <Characters>4807</Characters>
  <Application>Microsoft Office Word</Application>
  <DocSecurity>0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16</cp:revision>
  <dcterms:created xsi:type="dcterms:W3CDTF">2022-02-09T14:11:00Z</dcterms:created>
  <dcterms:modified xsi:type="dcterms:W3CDTF">2026-03-04T14:15:00Z</dcterms:modified>
</cp:coreProperties>
</file>